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5C" w:rsidRDefault="008B535C" w:rsidP="008B535C">
      <w:pPr>
        <w:spacing w:after="0" w:line="240" w:lineRule="auto"/>
        <w:jc w:val="right"/>
        <w:rPr>
          <w:rFonts w:cs="Arial"/>
          <w:b/>
          <w:lang w:val="pl-PL"/>
        </w:rPr>
      </w:pPr>
      <w:r w:rsidRPr="000A432F">
        <w:rPr>
          <w:rFonts w:cs="Arial"/>
          <w:b/>
          <w:lang w:val="pl-PL"/>
        </w:rPr>
        <w:t xml:space="preserve">Załącznik nr 2. </w:t>
      </w:r>
    </w:p>
    <w:p w:rsidR="008B535C" w:rsidRPr="00D71EFE" w:rsidRDefault="008B535C" w:rsidP="008B535C">
      <w:pPr>
        <w:jc w:val="center"/>
        <w:rPr>
          <w:rFonts w:ascii="Arial" w:hAnsi="Arial" w:cs="Arial"/>
        </w:rPr>
      </w:pPr>
    </w:p>
    <w:p w:rsidR="008B535C" w:rsidRPr="00AD283C" w:rsidRDefault="008B535C" w:rsidP="008B535C">
      <w:pPr>
        <w:pStyle w:val="Nagwek3"/>
        <w:jc w:val="center"/>
        <w:rPr>
          <w:rFonts w:ascii="Arial" w:hAnsi="Arial" w:cs="Arial"/>
          <w:b w:val="0"/>
          <w:sz w:val="24"/>
          <w:szCs w:val="24"/>
          <w:lang w:val="pl-PL" w:eastAsia="pl-PL"/>
        </w:rPr>
      </w:pPr>
      <w:r w:rsidRPr="00AD283C">
        <w:rPr>
          <w:rFonts w:ascii="Arial" w:hAnsi="Arial" w:cs="Arial"/>
          <w:b w:val="0"/>
          <w:sz w:val="24"/>
          <w:szCs w:val="24"/>
          <w:lang w:val="pl-PL" w:eastAsia="pl-PL"/>
        </w:rPr>
        <w:t>ZAKRES PRAC DO WYKONANIA</w:t>
      </w:r>
    </w:p>
    <w:p w:rsidR="008B535C" w:rsidRPr="00AD283C" w:rsidRDefault="008B535C" w:rsidP="008B535C">
      <w:pPr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</w:p>
    <w:p w:rsidR="008B535C" w:rsidRPr="00AD283C" w:rsidRDefault="008B535C" w:rsidP="008B535C">
      <w:pPr>
        <w:tabs>
          <w:tab w:val="left" w:pos="5018"/>
        </w:tabs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AD283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Dostawa Taśmy przenośnikowej </w:t>
      </w:r>
      <w:r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trudno-zapalna </w:t>
      </w:r>
      <w:r w:rsidRPr="00A139F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antystatyczna 1200 EP 630/4 4+2K z progami </w:t>
      </w:r>
      <w:r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– 310</w:t>
      </w:r>
      <w:r w:rsidRPr="00AD283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AD283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mb</w:t>
      </w:r>
      <w:proofErr w:type="spellEnd"/>
    </w:p>
    <w:p w:rsidR="008B535C" w:rsidRPr="00AD283C" w:rsidRDefault="008B535C" w:rsidP="008B535C">
      <w:pPr>
        <w:jc w:val="center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</w:p>
    <w:p w:rsidR="008B535C" w:rsidRPr="00AD283C" w:rsidRDefault="008B535C" w:rsidP="008B535C">
      <w:pPr>
        <w:tabs>
          <w:tab w:val="left" w:pos="5018"/>
        </w:tabs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 xml:space="preserve">I. Zakres prac obejmuje dostarczenie na magazyn Zamawiającego </w:t>
      </w:r>
      <w:r>
        <w:rPr>
          <w:rFonts w:ascii="Arial" w:eastAsia="Times New Roman" w:hAnsi="Arial" w:cs="Arial"/>
          <w:bCs/>
          <w:sz w:val="24"/>
          <w:szCs w:val="24"/>
          <w:lang w:val="pl-PL" w:eastAsia="pl-PL"/>
        </w:rPr>
        <w:t>310</w:t>
      </w:r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 xml:space="preserve"> </w:t>
      </w:r>
      <w:proofErr w:type="spellStart"/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>mb</w:t>
      </w:r>
      <w:proofErr w:type="spellEnd"/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 xml:space="preserve"> Taśmy przenośnikowej </w:t>
      </w:r>
      <w:r w:rsidRPr="00A139FC">
        <w:rPr>
          <w:rFonts w:ascii="Arial" w:eastAsia="Times New Roman" w:hAnsi="Arial" w:cs="Arial"/>
          <w:bCs/>
          <w:sz w:val="24"/>
          <w:szCs w:val="24"/>
          <w:lang w:val="pl-PL" w:eastAsia="pl-PL"/>
        </w:rPr>
        <w:t>antystatyczna 1200 EP 630/4 4+2K z progami</w:t>
      </w:r>
    </w:p>
    <w:p w:rsidR="008B535C" w:rsidRPr="00AD283C" w:rsidRDefault="008B535C" w:rsidP="008B535C">
      <w:pPr>
        <w:spacing w:line="312" w:lineRule="atLeast"/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</w:p>
    <w:p w:rsidR="008B535C" w:rsidRDefault="008B535C" w:rsidP="008B535C">
      <w:pPr>
        <w:spacing w:line="312" w:lineRule="atLeast"/>
        <w:jc w:val="both"/>
        <w:rPr>
          <w:rFonts w:ascii="Arial" w:hAnsi="Arial" w:cs="Arial"/>
          <w:bCs/>
        </w:rPr>
      </w:pPr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>II. Szczegółowy zakres</w:t>
      </w:r>
      <w:r w:rsidRPr="00D71EFE">
        <w:rPr>
          <w:rFonts w:ascii="Arial" w:hAnsi="Arial" w:cs="Arial"/>
          <w:bCs/>
        </w:rPr>
        <w:t>:</w:t>
      </w:r>
    </w:p>
    <w:p w:rsidR="008B535C" w:rsidRDefault="008B535C" w:rsidP="008B535C">
      <w:pPr>
        <w:spacing w:line="312" w:lineRule="atLeast"/>
        <w:jc w:val="both"/>
        <w:rPr>
          <w:rFonts w:ascii="Arial" w:hAnsi="Arial" w:cs="Arial"/>
          <w:bCs/>
        </w:rPr>
      </w:pPr>
      <w:proofErr w:type="spellStart"/>
      <w:r w:rsidRPr="00A139FC">
        <w:rPr>
          <w:rFonts w:ascii="Arial" w:hAnsi="Arial" w:cs="Arial"/>
          <w:bCs/>
        </w:rPr>
        <w:t>Taśma</w:t>
      </w:r>
      <w:proofErr w:type="spellEnd"/>
      <w:r w:rsidRPr="00A139FC">
        <w:rPr>
          <w:rFonts w:ascii="Arial" w:hAnsi="Arial" w:cs="Arial"/>
          <w:bCs/>
        </w:rPr>
        <w:t xml:space="preserve"> chevron szer.1200mm, </w:t>
      </w:r>
      <w:proofErr w:type="spellStart"/>
      <w:r w:rsidRPr="00A139FC">
        <w:rPr>
          <w:rFonts w:ascii="Arial" w:hAnsi="Arial" w:cs="Arial"/>
          <w:bCs/>
        </w:rPr>
        <w:t>progi</w:t>
      </w:r>
      <w:proofErr w:type="spellEnd"/>
      <w:r w:rsidRPr="00A139FC">
        <w:rPr>
          <w:rFonts w:ascii="Arial" w:hAnsi="Arial" w:cs="Arial"/>
          <w:bCs/>
        </w:rPr>
        <w:t xml:space="preserve"> </w:t>
      </w:r>
      <w:proofErr w:type="spellStart"/>
      <w:r w:rsidRPr="00A139FC">
        <w:rPr>
          <w:rFonts w:ascii="Arial" w:hAnsi="Arial" w:cs="Arial"/>
          <w:bCs/>
        </w:rPr>
        <w:t>na</w:t>
      </w:r>
      <w:proofErr w:type="spellEnd"/>
      <w:r w:rsidRPr="00A139FC">
        <w:rPr>
          <w:rFonts w:ascii="Arial" w:hAnsi="Arial" w:cs="Arial"/>
          <w:bCs/>
        </w:rPr>
        <w:t xml:space="preserve"> </w:t>
      </w:r>
      <w:proofErr w:type="spellStart"/>
      <w:r w:rsidRPr="00A139FC">
        <w:rPr>
          <w:rFonts w:ascii="Arial" w:hAnsi="Arial" w:cs="Arial"/>
          <w:bCs/>
        </w:rPr>
        <w:t>rozstawie</w:t>
      </w:r>
      <w:proofErr w:type="spellEnd"/>
      <w:r w:rsidRPr="00A139FC">
        <w:rPr>
          <w:rFonts w:ascii="Arial" w:hAnsi="Arial" w:cs="Arial"/>
          <w:bCs/>
        </w:rPr>
        <w:t xml:space="preserve"> 1080mm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odległość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progu</w:t>
      </w:r>
      <w:proofErr w:type="spellEnd"/>
      <w:r>
        <w:rPr>
          <w:rFonts w:ascii="Arial" w:hAnsi="Arial" w:cs="Arial"/>
          <w:bCs/>
        </w:rPr>
        <w:t xml:space="preserve"> od </w:t>
      </w:r>
      <w:proofErr w:type="spellStart"/>
      <w:r>
        <w:rPr>
          <w:rFonts w:ascii="Arial" w:hAnsi="Arial" w:cs="Arial"/>
          <w:bCs/>
        </w:rPr>
        <w:t>obrzeża</w:t>
      </w:r>
      <w:proofErr w:type="spellEnd"/>
      <w:r>
        <w:rPr>
          <w:rFonts w:ascii="Arial" w:hAnsi="Arial" w:cs="Arial"/>
          <w:bCs/>
        </w:rPr>
        <w:t xml:space="preserve"> 60mm,odległość </w:t>
      </w:r>
      <w:proofErr w:type="spellStart"/>
      <w:r w:rsidRPr="00A139FC">
        <w:rPr>
          <w:rFonts w:ascii="Arial" w:hAnsi="Arial" w:cs="Arial"/>
          <w:bCs/>
        </w:rPr>
        <w:t>progu</w:t>
      </w:r>
      <w:proofErr w:type="spellEnd"/>
      <w:r w:rsidRPr="00A139FC">
        <w:rPr>
          <w:rFonts w:ascii="Arial" w:hAnsi="Arial" w:cs="Arial"/>
          <w:bCs/>
        </w:rPr>
        <w:t xml:space="preserve"> od </w:t>
      </w:r>
      <w:proofErr w:type="spellStart"/>
      <w:r w:rsidRPr="00A139FC">
        <w:rPr>
          <w:rFonts w:ascii="Arial" w:hAnsi="Arial" w:cs="Arial"/>
          <w:bCs/>
        </w:rPr>
        <w:t>progu</w:t>
      </w:r>
      <w:proofErr w:type="spellEnd"/>
      <w:r w:rsidRPr="00A139FC">
        <w:rPr>
          <w:rFonts w:ascii="Arial" w:hAnsi="Arial" w:cs="Arial"/>
          <w:bCs/>
        </w:rPr>
        <w:t xml:space="preserve"> 250mm, </w:t>
      </w:r>
      <w:proofErr w:type="spellStart"/>
      <w:r w:rsidRPr="00A139FC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ysokość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progu</w:t>
      </w:r>
      <w:proofErr w:type="spellEnd"/>
      <w:r>
        <w:rPr>
          <w:rFonts w:ascii="Arial" w:hAnsi="Arial" w:cs="Arial"/>
          <w:bCs/>
        </w:rPr>
        <w:t xml:space="preserve"> 15mm, gr. </w:t>
      </w:r>
      <w:proofErr w:type="spellStart"/>
      <w:r>
        <w:rPr>
          <w:rFonts w:ascii="Arial" w:hAnsi="Arial" w:cs="Arial"/>
          <w:bCs/>
        </w:rPr>
        <w:t>progu</w:t>
      </w:r>
      <w:proofErr w:type="spellEnd"/>
      <w:r>
        <w:rPr>
          <w:rFonts w:ascii="Arial" w:hAnsi="Arial" w:cs="Arial"/>
          <w:bCs/>
        </w:rPr>
        <w:t xml:space="preserve"> 20mm. </w:t>
      </w:r>
      <w:proofErr w:type="spellStart"/>
      <w:r>
        <w:rPr>
          <w:rFonts w:ascii="Arial" w:hAnsi="Arial" w:cs="Arial"/>
          <w:bCs/>
        </w:rPr>
        <w:t>Właściwości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obecnie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pracującej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taśmy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poniżej</w:t>
      </w:r>
      <w:proofErr w:type="spellEnd"/>
      <w:r>
        <w:rPr>
          <w:rFonts w:ascii="Arial" w:hAnsi="Arial" w:cs="Arial"/>
          <w:bCs/>
        </w:rPr>
        <w:t>:</w:t>
      </w:r>
    </w:p>
    <w:p w:rsidR="008B535C" w:rsidRPr="008B535C" w:rsidRDefault="008B535C" w:rsidP="008B535C">
      <w:pPr>
        <w:rPr>
          <w:rFonts w:ascii="Arial" w:hAnsi="Arial" w:cs="Arial"/>
        </w:rPr>
      </w:pPr>
    </w:p>
    <w:p w:rsidR="008B535C" w:rsidRPr="00AC31FF" w:rsidRDefault="008B535C" w:rsidP="008B535C">
      <w:r w:rsidRPr="00AC31FF">
        <w:rPr>
          <w:noProof/>
          <w:lang w:val="pl-PL" w:eastAsia="pl-PL"/>
        </w:rPr>
        <w:lastRenderedPageBreak/>
        <w:drawing>
          <wp:inline distT="0" distB="0" distL="0" distR="0">
            <wp:extent cx="4371975" cy="40117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96" cy="402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35C" w:rsidRPr="00D71EFE" w:rsidRDefault="008B535C" w:rsidP="008B535C">
      <w:pPr>
        <w:spacing w:line="312" w:lineRule="atLeast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Taśma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wulkanizowana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gorąco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lub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monolityczna</w:t>
      </w:r>
      <w:proofErr w:type="spellEnd"/>
      <w:r>
        <w:rPr>
          <w:rFonts w:ascii="Arial" w:hAnsi="Arial" w:cs="Arial"/>
          <w:bCs/>
        </w:rPr>
        <w:t>).</w:t>
      </w:r>
    </w:p>
    <w:p w:rsidR="008B535C" w:rsidRDefault="008B535C" w:rsidP="008B535C">
      <w:pPr>
        <w:pStyle w:val="Tekstpodstawowy"/>
        <w:spacing w:line="308" w:lineRule="auto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Taśma powinna być zabezpieczona przed zdeformowaniem oraz wpływem czynników atmosferycznych na czas magazynowania.</w:t>
      </w:r>
    </w:p>
    <w:p w:rsidR="008B535C" w:rsidRDefault="008B535C" w:rsidP="008B535C">
      <w:pPr>
        <w:pStyle w:val="Tekstpodstawowy"/>
        <w:spacing w:line="308" w:lineRule="auto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Przed dostarczeniem taśmy na magazyn Wykonawca powinien przesłać: Deklarację zgodności CE oraz atest zawierający wymiary taśmy oraz właściwości fizyczne jak i szkic progów taśmy na poniższy adres email.</w:t>
      </w:r>
    </w:p>
    <w:p w:rsidR="008B535C" w:rsidRPr="00AD283C" w:rsidRDefault="008B535C" w:rsidP="008B535C">
      <w:pPr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>Sporządził:</w:t>
      </w:r>
    </w:p>
    <w:p w:rsidR="008B535C" w:rsidRPr="00AD283C" w:rsidRDefault="008B535C" w:rsidP="008B535C">
      <w:pPr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Cs/>
          <w:sz w:val="24"/>
          <w:szCs w:val="24"/>
          <w:lang w:val="pl-PL" w:eastAsia="pl-PL"/>
        </w:rPr>
        <w:t>Michał Kosowicz</w:t>
      </w:r>
    </w:p>
    <w:p w:rsidR="008B535C" w:rsidRPr="00AD283C" w:rsidRDefault="008B535C" w:rsidP="008B535C">
      <w:pPr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>Tel. 015-865-60-</w:t>
      </w:r>
      <w:r>
        <w:rPr>
          <w:rFonts w:ascii="Arial" w:eastAsia="Times New Roman" w:hAnsi="Arial" w:cs="Arial"/>
          <w:bCs/>
          <w:sz w:val="24"/>
          <w:szCs w:val="24"/>
          <w:lang w:val="pl-PL" w:eastAsia="pl-PL"/>
        </w:rPr>
        <w:t>46</w:t>
      </w:r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>,    ko</w:t>
      </w:r>
      <w:bookmarkStart w:id="0" w:name="_GoBack"/>
      <w:bookmarkEnd w:id="0"/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 xml:space="preserve">m. </w:t>
      </w:r>
      <w:r>
        <w:rPr>
          <w:rFonts w:ascii="Arial" w:eastAsia="Times New Roman" w:hAnsi="Arial" w:cs="Arial"/>
          <w:bCs/>
          <w:sz w:val="24"/>
          <w:szCs w:val="24"/>
          <w:lang w:val="pl-PL" w:eastAsia="pl-PL"/>
        </w:rPr>
        <w:t>609-130-668</w:t>
      </w:r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val="pl-PL" w:eastAsia="pl-PL"/>
        </w:rPr>
        <w:t>michal</w:t>
      </w:r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pl-PL" w:eastAsia="pl-PL"/>
        </w:rPr>
        <w:t>kosowicz</w:t>
      </w:r>
      <w:r w:rsidRPr="00AD283C">
        <w:rPr>
          <w:rFonts w:ascii="Arial" w:eastAsia="Times New Roman" w:hAnsi="Arial" w:cs="Arial"/>
          <w:bCs/>
          <w:sz w:val="24"/>
          <w:szCs w:val="24"/>
          <w:lang w:val="pl-PL" w:eastAsia="pl-PL"/>
        </w:rPr>
        <w:t>@enea.pl</w:t>
      </w:r>
    </w:p>
    <w:p w:rsidR="008B535C" w:rsidRPr="00AD283C" w:rsidRDefault="008B535C" w:rsidP="008B535C">
      <w:pPr>
        <w:tabs>
          <w:tab w:val="left" w:pos="5018"/>
        </w:tabs>
        <w:spacing w:after="0" w:line="304" w:lineRule="exact"/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</w:p>
    <w:p w:rsidR="008B535C" w:rsidRPr="001C2DEB" w:rsidRDefault="008B535C" w:rsidP="008B535C">
      <w:pPr>
        <w:tabs>
          <w:tab w:val="left" w:pos="5018"/>
        </w:tabs>
        <w:spacing w:after="0" w:line="304" w:lineRule="exact"/>
        <w:jc w:val="both"/>
        <w:rPr>
          <w:rFonts w:ascii="Arial" w:hAnsi="Arial" w:cs="Arial"/>
          <w:lang w:val="pl-PL"/>
        </w:rPr>
      </w:pPr>
    </w:p>
    <w:p w:rsidR="008B535C" w:rsidRPr="001C2DEB" w:rsidRDefault="008B535C" w:rsidP="008B535C">
      <w:pPr>
        <w:spacing w:after="0" w:line="304" w:lineRule="exact"/>
        <w:jc w:val="both"/>
        <w:rPr>
          <w:rFonts w:ascii="Arial" w:hAnsi="Arial" w:cs="Arial"/>
          <w:lang w:val="pl-PL"/>
        </w:rPr>
        <w:sectPr w:rsidR="008B535C" w:rsidRPr="001C2DEB" w:rsidSect="001D7821">
          <w:headerReference w:type="default" r:id="rId5"/>
          <w:footerReference w:type="default" r:id="rId6"/>
          <w:pgSz w:w="11906" w:h="16838" w:code="9"/>
          <w:pgMar w:top="1418" w:right="849" w:bottom="992" w:left="3119" w:header="0" w:footer="516" w:gutter="0"/>
          <w:cols w:space="708"/>
          <w:docGrid w:linePitch="360"/>
        </w:sectPr>
      </w:pPr>
    </w:p>
    <w:p w:rsidR="008B535C" w:rsidRPr="001C2DEB" w:rsidRDefault="008B535C" w:rsidP="008B535C">
      <w:pPr>
        <w:spacing w:after="0" w:line="304" w:lineRule="exact"/>
        <w:jc w:val="both"/>
        <w:rPr>
          <w:rFonts w:ascii="Arial" w:hAnsi="Arial" w:cs="Arial"/>
          <w:lang w:val="pl-PL"/>
        </w:rPr>
      </w:pPr>
    </w:p>
    <w:p w:rsidR="008B535C" w:rsidRPr="001C2DEB" w:rsidRDefault="008B535C" w:rsidP="008B535C">
      <w:pPr>
        <w:spacing w:after="0" w:line="304" w:lineRule="exact"/>
        <w:jc w:val="both"/>
        <w:rPr>
          <w:rFonts w:ascii="Arial" w:hAnsi="Arial" w:cs="Arial"/>
          <w:lang w:val="pl-PL"/>
        </w:rPr>
      </w:pPr>
    </w:p>
    <w:p w:rsidR="008B535C" w:rsidRPr="004F5026" w:rsidRDefault="008B535C" w:rsidP="008B535C">
      <w:pPr>
        <w:autoSpaceDE w:val="0"/>
        <w:autoSpaceDN w:val="0"/>
        <w:adjustRightInd w:val="0"/>
        <w:spacing w:after="0" w:line="304" w:lineRule="exact"/>
        <w:jc w:val="both"/>
        <w:rPr>
          <w:rFonts w:ascii="Arial" w:hAnsi="Arial" w:cs="Arial"/>
          <w:lang w:val="pl-PL" w:eastAsia="en-GB"/>
        </w:rPr>
      </w:pPr>
    </w:p>
    <w:p w:rsidR="008B535C" w:rsidRDefault="008B535C"/>
    <w:sectPr w:rsidR="008B535C" w:rsidSect="0006428E">
      <w:headerReference w:type="default" r:id="rId7"/>
      <w:footerReference w:type="default" r:id="rId8"/>
      <w:type w:val="continuous"/>
      <w:pgSz w:w="11906" w:h="16838" w:code="9"/>
      <w:pgMar w:top="1418" w:right="1134" w:bottom="992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margin" w:tblpYSpec="bottom"/>
      <w:tblOverlap w:val="never"/>
      <w:tblW w:w="7882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882"/>
    </w:tblGrid>
    <w:tr w:rsidR="00873A55" w:rsidRPr="007A002D" w:rsidTr="003A0B69">
      <w:trPr>
        <w:cantSplit/>
        <w:trHeight w:hRule="exact" w:val="567"/>
      </w:trPr>
      <w:tc>
        <w:tcPr>
          <w:tcW w:w="7882" w:type="dxa"/>
          <w:shd w:val="clear" w:color="auto" w:fill="auto"/>
          <w:vAlign w:val="bottom"/>
        </w:tcPr>
        <w:p w:rsidR="0004336C" w:rsidRDefault="008B535C" w:rsidP="0004336C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S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ą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d Rejonowy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w Kielcach, X Wydział Gospodarczy Krajowego Rejestru Są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dowego nr KRS: 00000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53769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</w:t>
          </w:r>
        </w:p>
        <w:p w:rsidR="00873A55" w:rsidRPr="007A002D" w:rsidRDefault="008B535C" w:rsidP="0004336C">
          <w:pPr>
            <w:tabs>
              <w:tab w:val="center" w:pos="4536"/>
              <w:tab w:val="right" w:pos="9072"/>
            </w:tabs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Kapitał zakładowy: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713 500 000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PLN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,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k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apitał wpłacony: </w:t>
          </w: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713 500 000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PLN</w:t>
          </w:r>
        </w:p>
      </w:tc>
    </w:tr>
    <w:tr w:rsidR="00873A55" w:rsidRPr="007A002D" w:rsidTr="003A0B69">
      <w:trPr>
        <w:cantSplit/>
        <w:trHeight w:hRule="exact" w:val="851"/>
      </w:trPr>
      <w:tc>
        <w:tcPr>
          <w:tcW w:w="7882" w:type="dxa"/>
          <w:shd w:val="clear" w:color="auto" w:fill="auto"/>
          <w:vAlign w:val="bottom"/>
        </w:tcPr>
        <w:p w:rsidR="00873A55" w:rsidRPr="007A002D" w:rsidRDefault="008B535C" w:rsidP="00486E28">
          <w:pPr>
            <w:tabs>
              <w:tab w:val="right" w:pos="9072"/>
            </w:tabs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</w:p>
      </w:tc>
    </w:tr>
  </w:tbl>
  <w:p w:rsidR="00873A55" w:rsidRPr="00A23C9E" w:rsidRDefault="008B535C" w:rsidP="00486E28">
    <w:pPr>
      <w:pStyle w:val="Stopka"/>
      <w:rPr>
        <w:lang w:val="pl-PL"/>
      </w:rPr>
    </w:pPr>
  </w:p>
  <w:p w:rsidR="00873A55" w:rsidRPr="00917CBD" w:rsidRDefault="008B535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55" w:rsidRDefault="008B535C" w:rsidP="00A04173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:rsidR="00873A55" w:rsidRDefault="008B535C" w:rsidP="00A04173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  <w:r w:rsidRPr="005D7B7D">
      <w:rPr>
        <w:rFonts w:ascii="Arial" w:hAnsi="Arial" w:cs="Arial"/>
        <w:sz w:val="13"/>
        <w:szCs w:val="13"/>
      </w:rPr>
      <w:fldChar w:fldCharType="begin"/>
    </w:r>
    <w:r w:rsidRPr="005D7B7D">
      <w:rPr>
        <w:rFonts w:ascii="Arial" w:hAnsi="Arial" w:cs="Arial"/>
        <w:sz w:val="13"/>
        <w:szCs w:val="13"/>
      </w:rPr>
      <w:instrText>PA</w:instrText>
    </w:r>
    <w:r w:rsidRPr="005D7B7D">
      <w:rPr>
        <w:rFonts w:ascii="Arial" w:hAnsi="Arial" w:cs="Arial"/>
        <w:sz w:val="13"/>
        <w:szCs w:val="13"/>
      </w:rPr>
      <w:instrText>GE   \* MERGEFORMAT</w:instrText>
    </w:r>
    <w:r w:rsidRPr="005D7B7D">
      <w:rPr>
        <w:rFonts w:ascii="Arial" w:hAnsi="Arial" w:cs="Arial"/>
        <w:sz w:val="13"/>
        <w:szCs w:val="13"/>
      </w:rPr>
      <w:fldChar w:fldCharType="separate"/>
    </w:r>
    <w:r w:rsidRPr="00AC31FF">
      <w:rPr>
        <w:rFonts w:ascii="Arial" w:hAnsi="Arial" w:cs="Arial"/>
        <w:noProof/>
        <w:sz w:val="13"/>
        <w:szCs w:val="13"/>
        <w:lang w:val="pl-PL"/>
      </w:rPr>
      <w:t>5</w:t>
    </w:r>
    <w:r w:rsidRPr="005D7B7D">
      <w:rPr>
        <w:rFonts w:ascii="Arial" w:hAnsi="Arial" w:cs="Arial"/>
        <w:sz w:val="13"/>
        <w:szCs w:val="13"/>
      </w:rPr>
      <w:fldChar w:fldCharType="end"/>
    </w:r>
  </w:p>
  <w:p w:rsidR="00873A55" w:rsidRDefault="008B535C" w:rsidP="00A04173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6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87"/>
      <w:gridCol w:w="3487"/>
      <w:gridCol w:w="2552"/>
    </w:tblGrid>
    <w:tr w:rsidR="0004336C" w:rsidRPr="00BD6E10" w:rsidTr="009F3A2E">
      <w:trPr>
        <w:cantSplit/>
        <w:trHeight w:hRule="exact" w:val="1361"/>
      </w:trPr>
      <w:tc>
        <w:tcPr>
          <w:tcW w:w="3487" w:type="dxa"/>
          <w:vAlign w:val="bottom"/>
        </w:tcPr>
        <w:p w:rsidR="0004336C" w:rsidRPr="00A82DB8" w:rsidRDefault="008B535C" w:rsidP="009F3A2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Enea </w:t>
          </w:r>
          <w:proofErr w:type="spellStart"/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Elektrowania</w:t>
          </w:r>
          <w:proofErr w:type="spellEnd"/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 </w:t>
          </w: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Połaniec</w:t>
          </w:r>
          <w:r w:rsidRPr="00A82DB8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 S.A.</w:t>
          </w:r>
        </w:p>
        <w:p w:rsidR="0004336C" w:rsidRPr="002C7345" w:rsidRDefault="008B535C" w:rsidP="009F3A2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2C7345">
            <w:rPr>
              <w:rFonts w:ascii="Arial" w:hAnsi="Arial" w:cs="Arial"/>
              <w:color w:val="75787B"/>
              <w:sz w:val="14"/>
              <w:szCs w:val="14"/>
              <w:lang w:val="pl-PL"/>
            </w:rPr>
            <w:t>28</w:t>
          </w:r>
          <w:r w:rsidRPr="002C7345">
            <w:rPr>
              <w:rFonts w:ascii="Arial" w:hAnsi="Arial" w:cs="Arial"/>
              <w:color w:val="75787B"/>
              <w:sz w:val="14"/>
              <w:szCs w:val="14"/>
              <w:lang w:val="pl-PL"/>
            </w:rPr>
            <w:t>-230 Połaniec, Zawada 26</w:t>
          </w:r>
        </w:p>
      </w:tc>
      <w:tc>
        <w:tcPr>
          <w:tcW w:w="3487" w:type="dxa"/>
          <w:shd w:val="clear" w:color="auto" w:fill="auto"/>
          <w:vAlign w:val="bottom"/>
        </w:tcPr>
        <w:p w:rsidR="0004336C" w:rsidRPr="00784652" w:rsidRDefault="008B535C" w:rsidP="0004336C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NIP 866-000-14-29</w:t>
          </w:r>
        </w:p>
        <w:p w:rsidR="0004336C" w:rsidRPr="00784652" w:rsidRDefault="008B535C" w:rsidP="0004336C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  <w:lang w:val="pl-PL"/>
            </w:rPr>
            <w:t xml:space="preserve">REGON </w:t>
          </w: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830273037</w:t>
          </w:r>
        </w:p>
      </w:tc>
      <w:tc>
        <w:tcPr>
          <w:tcW w:w="2552" w:type="dxa"/>
          <w:shd w:val="clear" w:color="auto" w:fill="auto"/>
          <w:vAlign w:val="bottom"/>
        </w:tcPr>
        <w:p w:rsidR="0004336C" w:rsidRPr="00784652" w:rsidRDefault="008B535C" w:rsidP="003A5F2D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</w:p>
      </w:tc>
    </w:tr>
    <w:tr w:rsidR="0004336C" w:rsidRPr="00BD6E10" w:rsidTr="0004336C">
      <w:trPr>
        <w:cantSplit/>
        <w:trHeight w:hRule="exact" w:val="567"/>
      </w:trPr>
      <w:tc>
        <w:tcPr>
          <w:tcW w:w="3487" w:type="dxa"/>
        </w:tcPr>
        <w:p w:rsidR="0004336C" w:rsidRPr="00784652" w:rsidRDefault="008B535C" w:rsidP="001D7821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www.enea.</w:t>
          </w: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pl</w:t>
          </w:r>
        </w:p>
      </w:tc>
      <w:tc>
        <w:tcPr>
          <w:tcW w:w="3487" w:type="dxa"/>
          <w:shd w:val="clear" w:color="auto" w:fill="auto"/>
        </w:tcPr>
        <w:p w:rsidR="0004336C" w:rsidRPr="00784652" w:rsidRDefault="008B535C" w:rsidP="003A5F2D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</w:p>
      </w:tc>
      <w:tc>
        <w:tcPr>
          <w:tcW w:w="2552" w:type="dxa"/>
          <w:shd w:val="clear" w:color="auto" w:fill="auto"/>
        </w:tcPr>
        <w:p w:rsidR="0004336C" w:rsidRPr="00784652" w:rsidRDefault="008B535C" w:rsidP="00395B55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</w:p>
      </w:tc>
    </w:tr>
  </w:tbl>
  <w:p w:rsidR="00873A55" w:rsidRPr="007C17B4" w:rsidRDefault="008B535C" w:rsidP="0004336C">
    <w:pPr>
      <w:pStyle w:val="Nagwek"/>
      <w:tabs>
        <w:tab w:val="clear" w:pos="4536"/>
        <w:tab w:val="clear" w:pos="9072"/>
        <w:tab w:val="left" w:pos="5564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1981200" cy="108839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55" w:rsidRPr="00486E28" w:rsidRDefault="008B535C" w:rsidP="00486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5C"/>
    <w:rsid w:val="008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C1F9"/>
  <w15:chartTrackingRefBased/>
  <w15:docId w15:val="{629B0268-262D-4907-9F88-A04739D5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35C"/>
    <w:rPr>
      <w:rFonts w:ascii="Calibri" w:eastAsia="Calibri" w:hAnsi="Calibri" w:cs="Times New Roman"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535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35C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8B5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35C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B5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35C"/>
    <w:rPr>
      <w:rFonts w:ascii="Calibri" w:eastAsia="Calibri" w:hAnsi="Calibri" w:cs="Times New Roman"/>
      <w:lang w:val="en-GB"/>
    </w:rPr>
  </w:style>
  <w:style w:type="paragraph" w:styleId="Tekstpodstawowy">
    <w:name w:val="Body Text"/>
    <w:basedOn w:val="Normalny"/>
    <w:link w:val="TekstpodstawowyZnak"/>
    <w:rsid w:val="008B535C"/>
    <w:pPr>
      <w:spacing w:after="0" w:line="240" w:lineRule="auto"/>
    </w:pPr>
    <w:rPr>
      <w:rFonts w:ascii="Times New Roman" w:eastAsia="Times New Roman" w:hAnsi="Times New Roman"/>
      <w:b/>
      <w:bCs/>
      <w:color w:val="074089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535C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Kosowicz Michał</dc:creator>
  <cp:keywords/>
  <dc:description/>
  <cp:lastModifiedBy>Kosowicz Michał</cp:lastModifiedBy>
  <cp:revision>1</cp:revision>
  <dcterms:created xsi:type="dcterms:W3CDTF">2021-11-15T08:20:00Z</dcterms:created>
  <dcterms:modified xsi:type="dcterms:W3CDTF">2021-11-15T08:24:00Z</dcterms:modified>
</cp:coreProperties>
</file>